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1521" w14:textId="0DCF83BC" w:rsidR="00DD79D0" w:rsidRPr="00CC3831" w:rsidRDefault="00DD79D0" w:rsidP="00D512A4">
      <w:pPr>
        <w:pStyle w:val="Otsikko10"/>
        <w:rPr>
          <w:color w:val="auto"/>
        </w:rPr>
      </w:pPr>
      <w:r w:rsidRPr="00CC3831">
        <w:rPr>
          <w:color w:val="auto"/>
        </w:rPr>
        <w:t>Ulostamistapahtuman varjoainetutkimus</w:t>
      </w:r>
      <w:r w:rsidR="00D512A4" w:rsidRPr="00CC3831">
        <w:rPr>
          <w:color w:val="auto"/>
        </w:rPr>
        <w:t>,</w:t>
      </w:r>
      <w:r w:rsidRPr="00CC3831">
        <w:rPr>
          <w:color w:val="auto"/>
        </w:rPr>
        <w:t xml:space="preserve"> </w:t>
      </w:r>
      <w:r w:rsidR="00D512A4" w:rsidRPr="00CC3831">
        <w:rPr>
          <w:color w:val="auto"/>
        </w:rPr>
        <w:t>d</w:t>
      </w:r>
      <w:r w:rsidRPr="00CC3831">
        <w:rPr>
          <w:color w:val="auto"/>
        </w:rPr>
        <w:t xml:space="preserve">efekografia </w:t>
      </w:r>
      <w:r w:rsidR="00D512A4" w:rsidRPr="00CC3831">
        <w:rPr>
          <w:color w:val="auto"/>
        </w:rPr>
        <w:t>(</w:t>
      </w:r>
      <w:r w:rsidRPr="00CC3831">
        <w:rPr>
          <w:color w:val="auto"/>
        </w:rPr>
        <w:t>JG1JB</w:t>
      </w:r>
      <w:r w:rsidR="00D512A4" w:rsidRPr="00CC3831">
        <w:rPr>
          <w:color w:val="auto"/>
        </w:rPr>
        <w:t>)</w:t>
      </w:r>
    </w:p>
    <w:p w14:paraId="09A622A8" w14:textId="77777777" w:rsidR="00DD79D0" w:rsidRPr="00D512A4" w:rsidRDefault="00DD79D0" w:rsidP="00DD79D0">
      <w:pPr>
        <w:rPr>
          <w:rFonts w:asciiTheme="minorHAnsi" w:hAnsiTheme="minorHAnsi" w:cstheme="minorHAnsi"/>
        </w:rPr>
      </w:pPr>
      <w:r w:rsidRPr="00D512A4">
        <w:rPr>
          <w:rFonts w:asciiTheme="minorHAnsi" w:hAnsiTheme="minorHAnsi" w:cstheme="minorHAnsi"/>
          <w:color w:val="000000"/>
          <w:kern w:val="24"/>
        </w:rPr>
        <w:t>Defekografia</w:t>
      </w:r>
      <w:r w:rsidRPr="00D512A4">
        <w:rPr>
          <w:rFonts w:asciiTheme="minorHAnsi" w:hAnsiTheme="minorHAnsi" w:cstheme="minorHAnsi"/>
          <w:b/>
          <w:bCs/>
          <w:color w:val="000000"/>
          <w:kern w:val="24"/>
        </w:rPr>
        <w:t xml:space="preserve"> </w:t>
      </w:r>
      <w:r w:rsidRPr="00D512A4">
        <w:rPr>
          <w:rFonts w:asciiTheme="minorHAnsi" w:hAnsiTheme="minorHAnsi" w:cstheme="minorHAnsi"/>
          <w:color w:val="000000"/>
          <w:kern w:val="24"/>
        </w:rPr>
        <w:t xml:space="preserve">on läpivalaisututkimus, jolla selvitetään ulostamisvaikeuksien syitä. </w:t>
      </w:r>
    </w:p>
    <w:p w14:paraId="458C4286" w14:textId="77777777" w:rsidR="00DD79D0" w:rsidRPr="00DD79D0" w:rsidRDefault="00DD79D0" w:rsidP="00DD79D0">
      <w:pPr>
        <w:spacing w:line="120" w:lineRule="auto"/>
        <w:rPr>
          <w:rFonts w:cs="Arial"/>
        </w:rPr>
      </w:pPr>
    </w:p>
    <w:p w14:paraId="30E0F110" w14:textId="77777777" w:rsidR="00DD79D0" w:rsidRPr="00CC3831" w:rsidRDefault="00DD79D0" w:rsidP="00D512A4">
      <w:pPr>
        <w:pStyle w:val="Otsikko20"/>
        <w:rPr>
          <w:color w:val="auto"/>
        </w:rPr>
      </w:pPr>
      <w:r w:rsidRPr="00CC3831">
        <w:rPr>
          <w:color w:val="auto"/>
        </w:rPr>
        <w:t>Ajan varaaminen ja yhteystiedot</w:t>
      </w:r>
    </w:p>
    <w:p w14:paraId="408CB93F" w14:textId="77777777" w:rsidR="00DD79D0" w:rsidRPr="00D512A4" w:rsidRDefault="00DD79D0" w:rsidP="00DD79D0">
      <w:pPr>
        <w:rPr>
          <w:rFonts w:asciiTheme="minorHAnsi" w:hAnsiTheme="minorHAnsi" w:cstheme="minorHAnsi"/>
        </w:rPr>
      </w:pPr>
      <w:r w:rsidRPr="00D512A4">
        <w:rPr>
          <w:rFonts w:asciiTheme="minorHAnsi" w:hAnsiTheme="minorHAnsi" w:cstheme="minorHAnsi"/>
        </w:rPr>
        <w:t xml:space="preserve">Oberonilta: resurssi </w:t>
      </w:r>
      <w:r w:rsidRPr="00D512A4">
        <w:rPr>
          <w:rFonts w:asciiTheme="minorHAnsi" w:hAnsiTheme="minorHAnsi" w:cstheme="minorHAnsi"/>
          <w:b/>
        </w:rPr>
        <w:t>N111 läpivalaisu</w:t>
      </w:r>
      <w:r w:rsidRPr="00D512A4">
        <w:rPr>
          <w:rFonts w:asciiTheme="minorHAnsi" w:hAnsiTheme="minorHAnsi" w:cstheme="minorHAnsi"/>
        </w:rPr>
        <w:t>. Tutkimus tehdään Keskusröntgenissä (F-röntgen, Z3372).</w:t>
      </w:r>
    </w:p>
    <w:p w14:paraId="443F8E7F" w14:textId="737264FB" w:rsidR="00DD79D0" w:rsidRPr="00D512A4" w:rsidRDefault="00DD79D0" w:rsidP="00DD79D0">
      <w:pPr>
        <w:rPr>
          <w:rFonts w:asciiTheme="minorHAnsi" w:hAnsiTheme="minorHAnsi" w:cstheme="minorHAnsi"/>
        </w:rPr>
      </w:pPr>
      <w:r w:rsidRPr="00D512A4">
        <w:rPr>
          <w:rFonts w:asciiTheme="minorHAnsi" w:hAnsiTheme="minorHAnsi" w:cstheme="minorHAnsi"/>
        </w:rPr>
        <w:t xml:space="preserve">Katso ohje: </w:t>
      </w:r>
      <w:hyperlink r:id="rId13" w:history="1">
        <w:r w:rsidR="00B31AA7">
          <w:rPr>
            <w:rFonts w:asciiTheme="minorHAnsi" w:hAnsiTheme="minorHAnsi" w:cstheme="minorHAnsi"/>
            <w:color w:val="0000FF"/>
            <w:u w:val="single"/>
          </w:rPr>
          <w:t>Tutkimus- ja toimenpideaikojen vara</w:t>
        </w:r>
        <w:r w:rsidR="00B31AA7">
          <w:rPr>
            <w:rFonts w:asciiTheme="minorHAnsi" w:hAnsiTheme="minorHAnsi" w:cstheme="minorHAnsi"/>
            <w:color w:val="0000FF"/>
            <w:u w:val="single"/>
          </w:rPr>
          <w:t>a</w:t>
        </w:r>
        <w:r w:rsidR="00B31AA7">
          <w:rPr>
            <w:rFonts w:asciiTheme="minorHAnsi" w:hAnsiTheme="minorHAnsi" w:cstheme="minorHAnsi"/>
            <w:color w:val="0000FF"/>
            <w:u w:val="single"/>
          </w:rPr>
          <w:t>minen kuvantamisen vastuualueella</w:t>
        </w:r>
      </w:hyperlink>
    </w:p>
    <w:p w14:paraId="239932A0" w14:textId="77777777" w:rsidR="00DD79D0" w:rsidRPr="00D512A4" w:rsidRDefault="00DD79D0" w:rsidP="00DD79D0">
      <w:pPr>
        <w:ind w:right="567"/>
        <w:rPr>
          <w:rFonts w:asciiTheme="minorHAnsi" w:hAnsiTheme="minorHAnsi" w:cstheme="minorHAnsi"/>
        </w:rPr>
      </w:pPr>
      <w:r w:rsidRPr="00D512A4">
        <w:rPr>
          <w:rFonts w:asciiTheme="minorHAnsi" w:hAnsiTheme="minorHAnsi" w:cstheme="minorHAnsi"/>
        </w:rPr>
        <w:t>Tiedustelut: arkisin klo 8.00 -11.00 ja 12.00 -14.00 puh. 08- 315 2113, 08- 315 3286</w:t>
      </w:r>
    </w:p>
    <w:p w14:paraId="478A3BC2" w14:textId="77777777" w:rsidR="00DD79D0" w:rsidRPr="00D512A4" w:rsidRDefault="00DD79D0" w:rsidP="00DD79D0">
      <w:pPr>
        <w:ind w:right="567"/>
        <w:rPr>
          <w:rFonts w:asciiTheme="minorHAnsi" w:hAnsiTheme="minorHAnsi" w:cstheme="minorHAnsi"/>
        </w:rPr>
      </w:pPr>
      <w:r w:rsidRPr="00D512A4">
        <w:rPr>
          <w:rFonts w:asciiTheme="minorHAnsi" w:hAnsiTheme="minorHAnsi" w:cstheme="minorHAnsi"/>
        </w:rPr>
        <w:t>Sisäänkäynti: N tai G, sijainti N4, 1. kerros, aula 1.</w:t>
      </w:r>
    </w:p>
    <w:p w14:paraId="1D2369A1" w14:textId="77777777" w:rsidR="00DD79D0" w:rsidRPr="00DD79D0" w:rsidRDefault="00DD79D0" w:rsidP="00DD79D0">
      <w:pPr>
        <w:spacing w:line="120" w:lineRule="auto"/>
        <w:rPr>
          <w:rFonts w:cs="Arial"/>
        </w:rPr>
      </w:pPr>
    </w:p>
    <w:p w14:paraId="72980B65" w14:textId="77777777" w:rsidR="00DD79D0" w:rsidRPr="00CC3831" w:rsidRDefault="00DD79D0" w:rsidP="00D512A4">
      <w:pPr>
        <w:pStyle w:val="Otsikko20"/>
        <w:rPr>
          <w:color w:val="auto"/>
        </w:rPr>
      </w:pPr>
      <w:r w:rsidRPr="00CC3831">
        <w:rPr>
          <w:color w:val="auto"/>
        </w:rPr>
        <w:t>Indikaatiot/kontraindikaatiot ja riskit</w:t>
      </w:r>
    </w:p>
    <w:p w14:paraId="4DFA0D96" w14:textId="77777777" w:rsidR="00DD79D0" w:rsidRPr="00D512A4" w:rsidRDefault="00DD79D0" w:rsidP="00DD79D0">
      <w:pPr>
        <w:rPr>
          <w:rFonts w:asciiTheme="minorHAnsi" w:hAnsiTheme="minorHAnsi" w:cstheme="minorHAnsi"/>
        </w:rPr>
      </w:pPr>
      <w:r w:rsidRPr="00D512A4">
        <w:rPr>
          <w:rFonts w:asciiTheme="minorHAnsi" w:hAnsiTheme="minorHAnsi" w:cstheme="minorHAnsi"/>
        </w:rPr>
        <w:t xml:space="preserve">Indikaatiot: </w:t>
      </w:r>
      <w:r w:rsidRPr="00D512A4">
        <w:rPr>
          <w:rFonts w:asciiTheme="minorHAnsi" w:hAnsiTheme="minorHAnsi" w:cstheme="minorHAnsi"/>
        </w:rPr>
        <w:tab/>
      </w:r>
      <w:r w:rsidRPr="00D512A4">
        <w:rPr>
          <w:rFonts w:asciiTheme="minorHAnsi" w:hAnsiTheme="minorHAnsi" w:cstheme="minorHAnsi"/>
        </w:rPr>
        <w:tab/>
        <w:t>Konservatiiviseen hoitoon reagoimaton ulostamisvaikeus.</w:t>
      </w:r>
    </w:p>
    <w:p w14:paraId="0CE822EA" w14:textId="77777777" w:rsidR="00DD79D0" w:rsidRPr="00D512A4" w:rsidRDefault="00DD79D0" w:rsidP="00DD79D0">
      <w:pPr>
        <w:spacing w:line="120" w:lineRule="auto"/>
        <w:rPr>
          <w:rFonts w:asciiTheme="minorHAnsi" w:hAnsiTheme="minorHAnsi" w:cstheme="minorHAnsi"/>
        </w:rPr>
      </w:pPr>
    </w:p>
    <w:p w14:paraId="4090224E" w14:textId="65683754" w:rsidR="00DD79D0" w:rsidRPr="00D512A4" w:rsidRDefault="00DD79D0" w:rsidP="00F70A1D">
      <w:pPr>
        <w:ind w:left="2608" w:right="567" w:hanging="2608"/>
        <w:rPr>
          <w:rFonts w:asciiTheme="minorHAnsi" w:hAnsiTheme="minorHAnsi" w:cstheme="minorHAnsi"/>
        </w:rPr>
      </w:pPr>
      <w:r w:rsidRPr="00D512A4">
        <w:rPr>
          <w:rFonts w:asciiTheme="minorHAnsi" w:hAnsiTheme="minorHAnsi" w:cstheme="minorHAnsi"/>
        </w:rPr>
        <w:t xml:space="preserve">Kontraindikaatiot: </w:t>
      </w:r>
      <w:r w:rsidRPr="00D512A4">
        <w:rPr>
          <w:rFonts w:asciiTheme="minorHAnsi" w:hAnsiTheme="minorHAnsi" w:cstheme="minorHAnsi"/>
        </w:rPr>
        <w:tab/>
        <w:t>Raskaus</w:t>
      </w:r>
    </w:p>
    <w:p w14:paraId="7480E61F" w14:textId="77777777" w:rsidR="00DD79D0" w:rsidRPr="00D512A4" w:rsidRDefault="00DD79D0" w:rsidP="00F70A1D">
      <w:pPr>
        <w:ind w:left="2608" w:right="567" w:hanging="2608"/>
        <w:rPr>
          <w:rFonts w:asciiTheme="minorHAnsi" w:hAnsiTheme="minorHAnsi" w:cstheme="minorHAnsi"/>
        </w:rPr>
      </w:pPr>
      <w:r w:rsidRPr="00D512A4">
        <w:rPr>
          <w:rFonts w:asciiTheme="minorHAnsi" w:hAnsiTheme="minorHAnsi" w:cstheme="minorHAnsi"/>
        </w:rPr>
        <w:tab/>
        <w:t>Defekografia voidaan tehdä aikaisintaan kaksi viikkoa paksunsuolen biopsian tai peräpukamien kumilenkkihoidon (Barronin ligatuura-hoidon) jälkeen.</w:t>
      </w:r>
    </w:p>
    <w:p w14:paraId="100920A9" w14:textId="77777777" w:rsidR="00DD79D0" w:rsidRPr="00D512A4" w:rsidRDefault="00DD79D0" w:rsidP="00DD79D0">
      <w:pPr>
        <w:spacing w:line="120" w:lineRule="auto"/>
        <w:ind w:left="2608" w:hanging="2608"/>
        <w:rPr>
          <w:rFonts w:asciiTheme="minorHAnsi" w:hAnsiTheme="minorHAnsi" w:cstheme="minorHAnsi"/>
        </w:rPr>
      </w:pPr>
    </w:p>
    <w:p w14:paraId="4936AE5D" w14:textId="0698F656" w:rsidR="00DD79D0" w:rsidRPr="00D512A4" w:rsidRDefault="00DD79D0" w:rsidP="00F70A1D">
      <w:pPr>
        <w:ind w:left="2608" w:right="567" w:hanging="2608"/>
        <w:rPr>
          <w:rFonts w:asciiTheme="minorHAnsi" w:hAnsiTheme="minorHAnsi" w:cstheme="minorHAnsi"/>
        </w:rPr>
      </w:pPr>
      <w:r w:rsidRPr="00D512A4">
        <w:rPr>
          <w:rFonts w:asciiTheme="minorHAnsi" w:hAnsiTheme="minorHAnsi" w:cstheme="minorHAnsi"/>
        </w:rPr>
        <w:t xml:space="preserve">Riskit: </w:t>
      </w:r>
      <w:r w:rsidRPr="00D512A4">
        <w:rPr>
          <w:rFonts w:asciiTheme="minorHAnsi" w:hAnsiTheme="minorHAnsi" w:cstheme="minorHAnsi"/>
        </w:rPr>
        <w:tab/>
        <w:t>Varjoaineen aiheuttama yliherkkyysreaktio, tutkimuksessa käytetään röntgensäteilyä.</w:t>
      </w:r>
    </w:p>
    <w:p w14:paraId="51CBFDC0" w14:textId="77777777" w:rsidR="00DD79D0" w:rsidRPr="00D512A4" w:rsidRDefault="00DD79D0" w:rsidP="00DD79D0">
      <w:pPr>
        <w:ind w:left="2608"/>
        <w:rPr>
          <w:rFonts w:asciiTheme="minorHAnsi" w:hAnsiTheme="minorHAnsi" w:cstheme="minorHAnsi"/>
        </w:rPr>
      </w:pPr>
      <w:r w:rsidRPr="00D512A4">
        <w:rPr>
          <w:rFonts w:asciiTheme="minorHAnsi" w:hAnsiTheme="minorHAnsi" w:cstheme="minorHAnsi"/>
        </w:rPr>
        <w:t xml:space="preserve">Tietoa potilaan sädeannoksesta: </w:t>
      </w:r>
      <w:hyperlink r:id="rId14" w:history="1">
        <w:r w:rsidRPr="00D512A4">
          <w:rPr>
            <w:rFonts w:asciiTheme="minorHAnsi" w:hAnsiTheme="minorHAnsi" w:cstheme="minorHAnsi"/>
            <w:color w:val="0000FF"/>
            <w:u w:val="single"/>
          </w:rPr>
          <w:t>Röntgentutkimusten potilasannokset</w:t>
        </w:r>
      </w:hyperlink>
      <w:r w:rsidRPr="00D512A4">
        <w:rPr>
          <w:rFonts w:asciiTheme="minorHAnsi" w:hAnsiTheme="minorHAnsi" w:cstheme="minorHAnsi"/>
        </w:rPr>
        <w:t xml:space="preserve">. </w:t>
      </w:r>
    </w:p>
    <w:p w14:paraId="3E390A3C" w14:textId="77777777" w:rsidR="00DD79D0" w:rsidRPr="00CC3831" w:rsidRDefault="00DD79D0" w:rsidP="00D512A4">
      <w:pPr>
        <w:pStyle w:val="Otsikko20"/>
        <w:rPr>
          <w:color w:val="auto"/>
        </w:rPr>
      </w:pPr>
      <w:r w:rsidRPr="00CC3831">
        <w:rPr>
          <w:color w:val="auto"/>
        </w:rPr>
        <w:t>Esivalmistelut</w:t>
      </w:r>
    </w:p>
    <w:p w14:paraId="2D4A64A8" w14:textId="53306F1F" w:rsidR="00DD79D0" w:rsidRPr="00D512A4" w:rsidRDefault="00DD79D0" w:rsidP="00DD79D0">
      <w:pPr>
        <w:ind w:right="567"/>
        <w:rPr>
          <w:rFonts w:asciiTheme="minorHAnsi" w:hAnsiTheme="minorHAnsi" w:cstheme="minorHAnsi"/>
          <w:b/>
        </w:rPr>
      </w:pPr>
      <w:r w:rsidRPr="00D512A4">
        <w:rPr>
          <w:rFonts w:asciiTheme="minorHAnsi" w:hAnsiTheme="minorHAnsi" w:cstheme="minorHAnsi"/>
          <w:b/>
        </w:rPr>
        <w:t>Potilas ilmoittautuu keskusröntgeniin 1 tunti (1h</w:t>
      </w:r>
      <w:r w:rsidRPr="00D512A4">
        <w:rPr>
          <w:rFonts w:asciiTheme="minorHAnsi" w:hAnsiTheme="minorHAnsi" w:cstheme="minorHAnsi"/>
        </w:rPr>
        <w:t>)</w:t>
      </w:r>
      <w:r w:rsidRPr="00D512A4">
        <w:rPr>
          <w:rFonts w:asciiTheme="minorHAnsi" w:hAnsiTheme="minorHAnsi" w:cstheme="minorHAnsi"/>
          <w:b/>
        </w:rPr>
        <w:t xml:space="preserve"> ennen tutkimusaikaa. </w:t>
      </w:r>
    </w:p>
    <w:p w14:paraId="1A04581A" w14:textId="77777777" w:rsidR="00DD79D0" w:rsidRPr="00D512A4" w:rsidRDefault="00DD79D0" w:rsidP="00DD79D0">
      <w:pPr>
        <w:ind w:right="567"/>
        <w:rPr>
          <w:rFonts w:asciiTheme="minorHAnsi" w:hAnsiTheme="minorHAnsi" w:cstheme="minorHAnsi"/>
        </w:rPr>
      </w:pPr>
    </w:p>
    <w:p w14:paraId="33B49378" w14:textId="155FD910" w:rsidR="00DD79D0" w:rsidRPr="00D512A4" w:rsidRDefault="00DD79D0" w:rsidP="00DD79D0">
      <w:pPr>
        <w:ind w:right="567"/>
        <w:rPr>
          <w:rFonts w:asciiTheme="minorHAnsi" w:hAnsiTheme="minorHAnsi" w:cstheme="minorHAnsi"/>
        </w:rPr>
      </w:pPr>
      <w:r w:rsidRPr="00D512A4">
        <w:rPr>
          <w:rFonts w:asciiTheme="minorHAnsi" w:hAnsiTheme="minorHAnsi" w:cstheme="minorHAnsi"/>
        </w:rPr>
        <w:t xml:space="preserve">Kuvauspäivänä potilas saa syödä, juoda ja ottaa lääkkeet normaalisti. </w:t>
      </w:r>
      <w:r w:rsidR="00DB445A">
        <w:rPr>
          <w:rFonts w:asciiTheme="minorHAnsi" w:hAnsiTheme="minorHAnsi" w:cstheme="minorHAnsi"/>
        </w:rPr>
        <w:t>Ennen tutkimusta potilaan olisi hyvä tyhjentää suoli mahdollisimman hyvin.</w:t>
      </w:r>
    </w:p>
    <w:p w14:paraId="1F06A275" w14:textId="77777777" w:rsidR="00DD79D0" w:rsidRPr="00CC3831" w:rsidRDefault="00DD79D0" w:rsidP="00D512A4">
      <w:pPr>
        <w:pStyle w:val="Otsikko20"/>
        <w:rPr>
          <w:color w:val="auto"/>
        </w:rPr>
      </w:pPr>
      <w:r w:rsidRPr="00CC3831">
        <w:rPr>
          <w:color w:val="auto"/>
        </w:rPr>
        <w:t>Tutkimuksen kulku</w:t>
      </w:r>
    </w:p>
    <w:p w14:paraId="1F1DED10" w14:textId="7A70ED09" w:rsidR="005D3765" w:rsidRDefault="00DD79D0" w:rsidP="00D512A4">
      <w:pPr>
        <w:ind w:right="567"/>
        <w:outlineLvl w:val="0"/>
        <w:rPr>
          <w:rFonts w:asciiTheme="minorHAnsi" w:hAnsiTheme="minorHAnsi" w:cstheme="minorHAnsi"/>
        </w:rPr>
      </w:pPr>
      <w:r w:rsidRPr="00D512A4">
        <w:rPr>
          <w:rFonts w:asciiTheme="minorHAnsi" w:hAnsiTheme="minorHAnsi" w:cstheme="minorHAnsi"/>
        </w:rPr>
        <w:t>Röntgenhoitaja suorittaa tutkimuksen esivalmistelut ja röntgenlääkäri varsinaisen kuvauksen. Potilas saa juotavaksi bariumvarjoainetta tunnin (1h) ennen kuvausta ohutsuolen merkkaamiseksi. Väliaika on hyvä olla jalkeilla/liikkeellä, jotta juotu varjoaine etenee</w:t>
      </w:r>
      <w:r w:rsidR="00D512A4">
        <w:rPr>
          <w:rFonts w:asciiTheme="minorHAnsi" w:hAnsiTheme="minorHAnsi" w:cstheme="minorHAnsi"/>
        </w:rPr>
        <w:t xml:space="preserve"> </w:t>
      </w:r>
      <w:r w:rsidRPr="00D512A4">
        <w:rPr>
          <w:rFonts w:asciiTheme="minorHAnsi" w:hAnsiTheme="minorHAnsi" w:cstheme="minorHAnsi"/>
        </w:rPr>
        <w:t>suolistossa. Naispotilaat laittavat ennen kuvausta pienen määrän jodivarjoainetta emättimeen</w:t>
      </w:r>
      <w:r w:rsidR="00DC1B71">
        <w:rPr>
          <w:rFonts w:asciiTheme="minorHAnsi" w:hAnsiTheme="minorHAnsi" w:cstheme="minorHAnsi"/>
        </w:rPr>
        <w:t xml:space="preserve">. Lievissä jodivarjoainetapauksissa voidaan jodivarjoainetta </w:t>
      </w:r>
      <w:r w:rsidR="009940EB">
        <w:rPr>
          <w:rFonts w:asciiTheme="minorHAnsi" w:hAnsiTheme="minorHAnsi" w:cstheme="minorHAnsi"/>
        </w:rPr>
        <w:t xml:space="preserve">harkiten </w:t>
      </w:r>
      <w:r w:rsidR="00DC1B71">
        <w:rPr>
          <w:rFonts w:asciiTheme="minorHAnsi" w:hAnsiTheme="minorHAnsi" w:cstheme="minorHAnsi"/>
        </w:rPr>
        <w:t>käyttää myös jodiallergisille.</w:t>
      </w:r>
      <w:r w:rsidRPr="00D512A4">
        <w:rPr>
          <w:rFonts w:asciiTheme="minorHAnsi" w:hAnsiTheme="minorHAnsi" w:cstheme="minorHAnsi"/>
        </w:rPr>
        <w:t xml:space="preserve"> Kuvauspöydällä peräsuoli täytetään barium</w:t>
      </w:r>
      <w:r w:rsidR="00D512A4">
        <w:rPr>
          <w:rFonts w:asciiTheme="minorHAnsi" w:hAnsiTheme="minorHAnsi" w:cstheme="minorHAnsi"/>
        </w:rPr>
        <w:t>-</w:t>
      </w:r>
      <w:r w:rsidRPr="00D512A4">
        <w:rPr>
          <w:rFonts w:asciiTheme="minorHAnsi" w:hAnsiTheme="minorHAnsi" w:cstheme="minorHAnsi"/>
        </w:rPr>
        <w:t xml:space="preserve">varjoaineella. Kuvauspöytä nostetaan pystyyn, potilas istuu astialla ja ulostamistapahtumasta otetaan läpivalaisukuvia. </w:t>
      </w:r>
    </w:p>
    <w:p w14:paraId="08FB38F4" w14:textId="77777777" w:rsidR="005D3765" w:rsidRDefault="005D3765" w:rsidP="00D512A4">
      <w:pPr>
        <w:ind w:right="567"/>
        <w:outlineLvl w:val="0"/>
        <w:rPr>
          <w:rFonts w:asciiTheme="minorHAnsi" w:hAnsiTheme="minorHAnsi" w:cstheme="minorHAnsi"/>
        </w:rPr>
      </w:pPr>
    </w:p>
    <w:p w14:paraId="11EA2DEB" w14:textId="28C49154" w:rsidR="00DD79D0" w:rsidRPr="00DD79D0" w:rsidRDefault="00DD79D0" w:rsidP="005D3765">
      <w:pPr>
        <w:ind w:right="567"/>
        <w:outlineLvl w:val="0"/>
        <w:rPr>
          <w:rFonts w:cs="Arial"/>
        </w:rPr>
      </w:pPr>
      <w:r w:rsidRPr="00D512A4">
        <w:rPr>
          <w:rFonts w:asciiTheme="minorHAnsi" w:hAnsiTheme="minorHAnsi" w:cstheme="minorHAnsi"/>
        </w:rPr>
        <w:t xml:space="preserve">Mikäli potilasta on avustettava liikkumisessa, tarkista voidaanko tutkimusta tehdä. Röntgenlääkäri antaa lausunnon myöhemmin ja potilas saa tutkimuksen tuloksen hoitavalta lääkäriltä. </w:t>
      </w:r>
    </w:p>
    <w:p w14:paraId="5FF0524E" w14:textId="60C418B9" w:rsidR="00DD79D0" w:rsidRPr="00F70A1D" w:rsidRDefault="00DD79D0" w:rsidP="00DD79D0">
      <w:pPr>
        <w:ind w:right="567"/>
        <w:jc w:val="both"/>
        <w:outlineLvl w:val="0"/>
        <w:rPr>
          <w:rFonts w:asciiTheme="minorHAnsi" w:hAnsiTheme="minorHAnsi" w:cstheme="minorHAnsi"/>
        </w:rPr>
      </w:pPr>
      <w:r w:rsidRPr="00F70A1D">
        <w:rPr>
          <w:rFonts w:asciiTheme="minorHAnsi" w:hAnsiTheme="minorHAnsi" w:cstheme="minorHAnsi"/>
        </w:rPr>
        <w:t xml:space="preserve">Tutkimus kestää esivalmisteluineen n. </w:t>
      </w:r>
      <w:r w:rsidR="005C146F">
        <w:rPr>
          <w:rFonts w:asciiTheme="minorHAnsi" w:hAnsiTheme="minorHAnsi" w:cstheme="minorHAnsi"/>
        </w:rPr>
        <w:t>1</w:t>
      </w:r>
      <w:r w:rsidRPr="00F70A1D">
        <w:rPr>
          <w:rFonts w:asciiTheme="minorHAnsi" w:hAnsiTheme="minorHAnsi" w:cstheme="minorHAnsi"/>
        </w:rPr>
        <w:t xml:space="preserve"> – </w:t>
      </w:r>
      <w:r w:rsidR="005C146F">
        <w:rPr>
          <w:rFonts w:asciiTheme="minorHAnsi" w:hAnsiTheme="minorHAnsi" w:cstheme="minorHAnsi"/>
        </w:rPr>
        <w:t>2</w:t>
      </w:r>
      <w:r w:rsidRPr="00F70A1D">
        <w:rPr>
          <w:rFonts w:asciiTheme="minorHAnsi" w:hAnsiTheme="minorHAnsi" w:cstheme="minorHAnsi"/>
        </w:rPr>
        <w:t xml:space="preserve"> tuntia.</w:t>
      </w:r>
    </w:p>
    <w:p w14:paraId="0A8DDC28" w14:textId="77777777" w:rsidR="00DD79D0" w:rsidRPr="00CC3831" w:rsidRDefault="00DD79D0" w:rsidP="00F70A1D">
      <w:pPr>
        <w:pStyle w:val="Otsikko20"/>
        <w:rPr>
          <w:color w:val="auto"/>
        </w:rPr>
      </w:pPr>
      <w:r w:rsidRPr="00CC3831">
        <w:rPr>
          <w:color w:val="auto"/>
        </w:rPr>
        <w:lastRenderedPageBreak/>
        <w:t>Jälkihoito ja seuranta</w:t>
      </w:r>
    </w:p>
    <w:p w14:paraId="7F438DF8" w14:textId="3B4ECB9C" w:rsidR="00DD79D0" w:rsidRPr="00740B51" w:rsidRDefault="00DD79D0" w:rsidP="00F70A1D">
      <w:pPr>
        <w:ind w:right="567"/>
        <w:outlineLvl w:val="0"/>
        <w:rPr>
          <w:rFonts w:asciiTheme="minorHAnsi" w:hAnsiTheme="minorHAnsi" w:cstheme="minorHAnsi"/>
        </w:rPr>
      </w:pPr>
      <w:r w:rsidRPr="00F70A1D">
        <w:rPr>
          <w:rFonts w:asciiTheme="minorHAnsi" w:hAnsiTheme="minorHAnsi" w:cstheme="minorHAnsi"/>
        </w:rPr>
        <w:t xml:space="preserve">Tutkimukseen ei yleensä liity haittavaikutuksia. Valkoinen bariumvarjoaine poistuu </w:t>
      </w:r>
      <w:r w:rsidR="00F70A1D">
        <w:rPr>
          <w:rFonts w:asciiTheme="minorHAnsi" w:hAnsiTheme="minorHAnsi" w:cstheme="minorHAnsi"/>
        </w:rPr>
        <w:t>e</w:t>
      </w:r>
      <w:r w:rsidRPr="00F70A1D">
        <w:rPr>
          <w:rFonts w:asciiTheme="minorHAnsi" w:hAnsiTheme="minorHAnsi" w:cstheme="minorHAnsi"/>
        </w:rPr>
        <w:t>limistöstä muutaman vuorokauden kuluessa ulosteen mukana. Veden juominen nopeuttaa b</w:t>
      </w:r>
      <w:r w:rsidR="00F70A1D">
        <w:rPr>
          <w:rFonts w:asciiTheme="minorHAnsi" w:hAnsiTheme="minorHAnsi" w:cstheme="minorHAnsi"/>
        </w:rPr>
        <w:t>a</w:t>
      </w:r>
      <w:r w:rsidRPr="00F70A1D">
        <w:rPr>
          <w:rFonts w:asciiTheme="minorHAnsi" w:hAnsiTheme="minorHAnsi" w:cstheme="minorHAnsi"/>
        </w:rPr>
        <w:t>rium-varjoaineen poistumista suolistosta</w:t>
      </w:r>
      <w:r w:rsidRPr="00740B51">
        <w:rPr>
          <w:rFonts w:asciiTheme="minorHAnsi" w:hAnsiTheme="minorHAnsi" w:cstheme="minorHAnsi"/>
        </w:rPr>
        <w:t xml:space="preserve">. </w:t>
      </w:r>
      <w:r w:rsidR="00740B51" w:rsidRPr="00740B51">
        <w:rPr>
          <w:rFonts w:asciiTheme="minorHAnsi" w:hAnsiTheme="minorHAnsi" w:cstheme="minorHAnsi"/>
        </w:rPr>
        <w:t xml:space="preserve">Tarvittaessa emättimen huuhtelu keittosuolalla </w:t>
      </w:r>
      <w:r w:rsidR="00740B51">
        <w:rPr>
          <w:rFonts w:asciiTheme="minorHAnsi" w:hAnsiTheme="minorHAnsi" w:cstheme="minorHAnsi"/>
        </w:rPr>
        <w:t>(</w:t>
      </w:r>
      <w:r w:rsidR="00740B51" w:rsidRPr="00740B51">
        <w:rPr>
          <w:rFonts w:asciiTheme="minorHAnsi" w:hAnsiTheme="minorHAnsi" w:cstheme="minorHAnsi"/>
        </w:rPr>
        <w:t>NaCl</w:t>
      </w:r>
      <w:r w:rsidR="00740B51">
        <w:rPr>
          <w:rFonts w:asciiTheme="minorHAnsi" w:hAnsiTheme="minorHAnsi" w:cstheme="minorHAnsi"/>
        </w:rPr>
        <w:t>)</w:t>
      </w:r>
      <w:r w:rsidR="00740B51" w:rsidRPr="00740B51">
        <w:rPr>
          <w:rFonts w:asciiTheme="minorHAnsi" w:hAnsiTheme="minorHAnsi" w:cstheme="minorHAnsi"/>
        </w:rPr>
        <w:t xml:space="preserve"> kuvauksen jälkeen</w:t>
      </w:r>
      <w:r w:rsidR="00740B51">
        <w:rPr>
          <w:rFonts w:asciiTheme="minorHAnsi" w:hAnsiTheme="minorHAnsi" w:cstheme="minorHAnsi"/>
        </w:rPr>
        <w:t xml:space="preserve"> (jodiallergiset potilaat)</w:t>
      </w:r>
      <w:r w:rsidR="00740B51" w:rsidRPr="00740B51">
        <w:rPr>
          <w:rFonts w:asciiTheme="minorHAnsi" w:hAnsiTheme="minorHAnsi" w:cstheme="minorHAnsi"/>
        </w:rPr>
        <w:t>.</w:t>
      </w:r>
    </w:p>
    <w:p w14:paraId="5DAA6013" w14:textId="77777777" w:rsidR="00DD79D0" w:rsidRPr="00DD79D0" w:rsidRDefault="00DD79D0" w:rsidP="00DD79D0"/>
    <w:p w14:paraId="79E6CBD7" w14:textId="3C6A291E" w:rsidR="00AA2438" w:rsidRPr="00DD79D0" w:rsidRDefault="00AA2438" w:rsidP="00DD79D0"/>
    <w:sectPr w:rsidR="00AA2438" w:rsidRPr="00DD79D0" w:rsidSect="007E15E5">
      <w:headerReference w:type="default" r:id="rId15"/>
      <w:footerReference w:type="default" r:id="rId16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5865FFE8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43796A94" w:rsidR="00B019DB" w:rsidRPr="00D62C68" w:rsidRDefault="00B019DB">
                          <w:pP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</w:pPr>
                          <w:r w:rsidRPr="00D62C68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D512A4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Kannala Leila, Perttu 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43796A94" w:rsidR="00B019DB" w:rsidRPr="00D62C68" w:rsidRDefault="00B019DB">
                    <w:pPr>
                      <w:rPr>
                        <w:rFonts w:ascii="Cambria" w:hAnsi="Cambria" w:cs="Cambria"/>
                        <w:sz w:val="18"/>
                        <w:szCs w:val="18"/>
                      </w:rPr>
                    </w:pPr>
                    <w:r w:rsidRPr="00D62C68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Laatija: </w:t>
                    </w:r>
                    <w:r w:rsidR="00D512A4">
                      <w:rPr>
                        <w:rFonts w:ascii="Cambria" w:hAnsi="Cambria" w:cs="Cambria"/>
                        <w:sz w:val="18"/>
                        <w:szCs w:val="18"/>
                      </w:rPr>
                      <w:t>Kannala Leila, Perttu Anne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85F9EE1" w:rsidR="00B019DB" w:rsidRPr="00D62C68" w:rsidRDefault="00B019DB">
                          <w:pP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</w:pPr>
                          <w:r w:rsidRPr="00D62C68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Hyväksyjä:</w:t>
                          </w:r>
                          <w:r w:rsidR="00D512A4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Takalo Raija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085F9EE1" w:rsidR="00B019DB" w:rsidRPr="00D62C68" w:rsidRDefault="00B019DB">
                    <w:pPr>
                      <w:rPr>
                        <w:rFonts w:ascii="Cambria" w:hAnsi="Cambria" w:cs="Cambria"/>
                        <w:sz w:val="18"/>
                        <w:szCs w:val="18"/>
                      </w:rPr>
                    </w:pPr>
                    <w:r w:rsidRPr="00D62C68">
                      <w:rPr>
                        <w:rFonts w:ascii="Cambria" w:hAnsi="Cambria" w:cs="Cambria"/>
                        <w:sz w:val="18"/>
                        <w:szCs w:val="18"/>
                      </w:rPr>
                      <w:t>Hyväksyjä:</w:t>
                    </w:r>
                    <w:r w:rsidR="00D512A4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Takalo Raija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F5B6E">
          <w:rPr>
            <w:sz w:val="16"/>
            <w:szCs w:val="16"/>
          </w:rPr>
          <w:t>Ulostamistapahtuman varjoainetutkimus (defekografia) kuv til</w:t>
        </w:r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89657CD" w:rsidR="000631E7" w:rsidRPr="004E7FC1" w:rsidRDefault="00B31AA7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45552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3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6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8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5"/>
  </w:num>
  <w:num w:numId="3" w16cid:durableId="1214081591">
    <w:abstractNumId w:val="1"/>
  </w:num>
  <w:num w:numId="4" w16cid:durableId="334958258">
    <w:abstractNumId w:val="27"/>
  </w:num>
  <w:num w:numId="5" w16cid:durableId="1641032995">
    <w:abstractNumId w:val="0"/>
  </w:num>
  <w:num w:numId="6" w16cid:durableId="2063944667">
    <w:abstractNumId w:val="12"/>
  </w:num>
  <w:num w:numId="7" w16cid:durableId="1862237714">
    <w:abstractNumId w:val="20"/>
  </w:num>
  <w:num w:numId="8" w16cid:durableId="1754813634">
    <w:abstractNumId w:val="20"/>
  </w:num>
  <w:num w:numId="9" w16cid:durableId="1606114846">
    <w:abstractNumId w:val="20"/>
  </w:num>
  <w:num w:numId="10" w16cid:durableId="1477645058">
    <w:abstractNumId w:val="4"/>
  </w:num>
  <w:num w:numId="11" w16cid:durableId="841121598">
    <w:abstractNumId w:val="23"/>
  </w:num>
  <w:num w:numId="12" w16cid:durableId="225991095">
    <w:abstractNumId w:val="13"/>
  </w:num>
  <w:num w:numId="13" w16cid:durableId="70978191">
    <w:abstractNumId w:val="9"/>
  </w:num>
  <w:num w:numId="14" w16cid:durableId="240528770">
    <w:abstractNumId w:val="16"/>
  </w:num>
  <w:num w:numId="15" w16cid:durableId="452208856">
    <w:abstractNumId w:val="22"/>
  </w:num>
  <w:num w:numId="16" w16cid:durableId="1796949018">
    <w:abstractNumId w:val="10"/>
  </w:num>
  <w:num w:numId="17" w16cid:durableId="627246728">
    <w:abstractNumId w:val="5"/>
  </w:num>
  <w:num w:numId="18" w16cid:durableId="1203321292">
    <w:abstractNumId w:val="14"/>
  </w:num>
  <w:num w:numId="19" w16cid:durableId="338584785">
    <w:abstractNumId w:val="6"/>
  </w:num>
  <w:num w:numId="20" w16cid:durableId="1700349936">
    <w:abstractNumId w:val="29"/>
  </w:num>
  <w:num w:numId="21" w16cid:durableId="2002350878">
    <w:abstractNumId w:val="30"/>
  </w:num>
  <w:num w:numId="22" w16cid:durableId="204828846">
    <w:abstractNumId w:val="19"/>
  </w:num>
  <w:num w:numId="23" w16cid:durableId="440537796">
    <w:abstractNumId w:val="8"/>
  </w:num>
  <w:num w:numId="24" w16cid:durableId="495077311">
    <w:abstractNumId w:val="11"/>
  </w:num>
  <w:num w:numId="25" w16cid:durableId="1332100559">
    <w:abstractNumId w:val="28"/>
  </w:num>
  <w:num w:numId="26" w16cid:durableId="22098103">
    <w:abstractNumId w:val="25"/>
  </w:num>
  <w:num w:numId="27" w16cid:durableId="627932154">
    <w:abstractNumId w:val="26"/>
  </w:num>
  <w:num w:numId="28" w16cid:durableId="1895432760">
    <w:abstractNumId w:val="3"/>
  </w:num>
  <w:num w:numId="29" w16cid:durableId="1219315480">
    <w:abstractNumId w:val="21"/>
  </w:num>
  <w:num w:numId="30" w16cid:durableId="607129064">
    <w:abstractNumId w:val="17"/>
  </w:num>
  <w:num w:numId="31" w16cid:durableId="495337886">
    <w:abstractNumId w:val="18"/>
  </w:num>
  <w:num w:numId="32" w16cid:durableId="191773934">
    <w:abstractNumId w:val="24"/>
  </w:num>
  <w:num w:numId="33" w16cid:durableId="1904171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F6E4A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2846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146F"/>
    <w:rsid w:val="005C31E0"/>
    <w:rsid w:val="005D130A"/>
    <w:rsid w:val="005D3765"/>
    <w:rsid w:val="00607A25"/>
    <w:rsid w:val="00645FEE"/>
    <w:rsid w:val="00665636"/>
    <w:rsid w:val="00667410"/>
    <w:rsid w:val="00673E18"/>
    <w:rsid w:val="006746DE"/>
    <w:rsid w:val="00684254"/>
    <w:rsid w:val="006A3BD6"/>
    <w:rsid w:val="006A7F7F"/>
    <w:rsid w:val="006F306A"/>
    <w:rsid w:val="006F7151"/>
    <w:rsid w:val="0072107C"/>
    <w:rsid w:val="00740B51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8F5B6E"/>
    <w:rsid w:val="00931791"/>
    <w:rsid w:val="00954D4E"/>
    <w:rsid w:val="0096672C"/>
    <w:rsid w:val="00981135"/>
    <w:rsid w:val="00993983"/>
    <w:rsid w:val="009940EB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31AA7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3831"/>
    <w:rsid w:val="00CC64C2"/>
    <w:rsid w:val="00CE55E8"/>
    <w:rsid w:val="00D00CC4"/>
    <w:rsid w:val="00D14FAA"/>
    <w:rsid w:val="00D21300"/>
    <w:rsid w:val="00D42DB3"/>
    <w:rsid w:val="00D45D47"/>
    <w:rsid w:val="00D512A4"/>
    <w:rsid w:val="00D62C68"/>
    <w:rsid w:val="00D725DD"/>
    <w:rsid w:val="00D809CD"/>
    <w:rsid w:val="00D9023B"/>
    <w:rsid w:val="00D95897"/>
    <w:rsid w:val="00DA4D60"/>
    <w:rsid w:val="00DB41B2"/>
    <w:rsid w:val="00DB445A"/>
    <w:rsid w:val="00DC1B71"/>
    <w:rsid w:val="00DD79D0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70A1D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5B4E8386-B25B-44B2-9324-4BC2D8B4D3E0%7d&amp;file=Tutkimusten%20ajanvaraus%20kuvantamisen%20toimialueella.docx&amp;action=default&amp;DefaultItemOpen=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stuk.fi/sateilyn-hyodyntaminen/terveydenhuolto/rontgen/fi_FI/annoks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982</Value>
      <Value>45</Value>
      <Value>44</Value>
      <Value>1329</Value>
      <Value>42</Value>
      <Value>1025</Value>
      <Value>820</Value>
      <Value>530</Value>
      <Value>886</Value>
      <Value>389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alavatsa</TermName>
          <TermId xmlns="http://schemas.microsoft.com/office/infopath/2007/PartnerControls">c82f6e90-2483-4f41-921a-c022bf247886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i:0#.w|oysnet\kannalle</DisplayName>
        <AccountId>338</AccountId>
        <AccountType/>
      </UserInfo>
      <UserInfo>
        <DisplayName>i:0#.w|oysnet\perttuan</DisplayName>
        <AccountId>886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Artis Zee</TermName>
          <TermId xmlns="http://schemas.microsoft.com/office/infopath/2007/PartnerControls">e9c7aae8-e81d-4751-ab9b-845d70b17367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JG1JB Peräsuolen toiminnan varjoainetutkimus (defekografia)</TermName>
          <TermId xmlns="http://schemas.microsoft.com/office/infopath/2007/PartnerControls">5987e498-6bd2-4a26-beaa-891374b01a8a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i:0#.w|oysnet\konstasa</DisplayName>
        <AccountId>908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MUAVRSSTWASF-628417917-428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https://internet.oysnet.ppshp.fi/dokumentit/_layouts/15/DocIdRedir.aspx?ID=MUAVRSSTWASF-628417917-428</Url>
      <Description>MUAVRSSTWASF-628417917-428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3F7A5195-18F6-4D0C-8DF6-09A1348646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4A21A-B96B-4E6A-AA91-A9B160296391}"/>
</file>

<file path=customXml/itemProps4.xml><?xml version="1.0" encoding="utf-8"?>
<ds:datastoreItem xmlns:ds="http://schemas.openxmlformats.org/officeDocument/2006/customXml" ds:itemID="{81800D58-5633-4D09-B444-A503CB19E69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0af04246-5dcb-4e38-b8a1-4adaeb368127"/>
    <ds:schemaRef ds:uri="d3e50268-7799-48af-83c3-9a9b063078bc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Ulostamistapahtuman varjoainetutkimus (defekografia) kuv til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Ulostamistapahtuman varjoainetutkimus (defekografia) kuv til</dc:title>
  <dc:subject/>
  <dc:creator/>
  <cp:keywords/>
  <dc:description/>
  <cp:lastModifiedBy/>
  <cp:revision>1</cp:revision>
  <dcterms:created xsi:type="dcterms:W3CDTF">2024-01-22T10:14:00Z</dcterms:created>
  <dcterms:modified xsi:type="dcterms:W3CDTF">2024-11-19T08:09:00Z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>982;#Artis Zee|e9c7aae8-e81d-4751-ab9b-845d70b17367</vt:lpwstr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75a6fee7-ba34-46cd-9210-c24ae4e96b59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1025;#alavatsa|c82f6e90-2483-4f41-921a-c022bf247886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45;#Läpivalaisu|9ec4283b-0b9c-4c1b-bb81-4724f0a3ba47</vt:lpwstr>
  </property>
  <property fmtid="{D5CDD505-2E9C-101B-9397-08002B2CF9AE}" pid="29" name="Toiminnanohjauskäsikirja">
    <vt:lpwstr>180;#5.3.1.1 hoito-ohjeiden hallinta|b7d9d97a-a7b7-4eec-b389-062c48e444f7</vt:lpwstr>
  </property>
  <property fmtid="{D5CDD505-2E9C-101B-9397-08002B2CF9AE}" pid="30" name="k4e9121687cc4b56965762a7477201cc">
    <vt:lpwstr/>
  </property>
  <property fmtid="{D5CDD505-2E9C-101B-9397-08002B2CF9AE}" pid="31" name="Organisaatiotieto">
    <vt:lpwstr>530;#F-röntgen|7a8b252b-5427-4881-bb54-12bb230821fb</vt:lpwstr>
  </property>
  <property fmtid="{D5CDD505-2E9C-101B-9397-08002B2CF9AE}" pid="32" name="Kuvantamisen tilaaja vai menetelmä">
    <vt:lpwstr>1329;#Tilaajaohje|1239afa4-5392-4d15-bec1-ee71147d5603</vt:lpwstr>
  </property>
  <property fmtid="{D5CDD505-2E9C-101B-9397-08002B2CF9AE}" pid="33" name="Toimenpidekoodit">
    <vt:lpwstr>389;#JG1JB Peräsuolen toiminnan varjoainetutkimus (defekografia)|5987e498-6bd2-4a26-beaa-891374b01a8a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MEO">
    <vt:lpwstr/>
  </property>
  <property fmtid="{D5CDD505-2E9C-101B-9397-08002B2CF9AE}" pid="39" name="Kohdeorganisaatio">
    <vt:lpwstr>530;#F-röntgen|7a8b252b-5427-4881-bb54-12bb230821fb</vt:lpwstr>
  </property>
  <property fmtid="{D5CDD505-2E9C-101B-9397-08002B2CF9AE}" pid="40" name="Order">
    <vt:r8>667400</vt:r8>
  </property>
  <property fmtid="{D5CDD505-2E9C-101B-9397-08002B2CF9AE}" pid="42" name="TaxKeywordTaxHTField">
    <vt:lpwstr/>
  </property>
  <property fmtid="{D5CDD505-2E9C-101B-9397-08002B2CF9AE}" pid="43" name="SharedWithUsers">
    <vt:lpwstr/>
  </property>
</Properties>
</file>